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E047" w14:textId="0C2EC807" w:rsidR="00BD057C" w:rsidRPr="00BD057C" w:rsidRDefault="007F6764" w:rsidP="007F6764">
      <w:pPr>
        <w:autoSpaceDE w:val="0"/>
        <w:autoSpaceDN w:val="0"/>
        <w:adjustRightInd w:val="0"/>
        <w:jc w:val="right"/>
        <w:rPr>
          <w:b/>
          <w:u w:val="single"/>
        </w:rPr>
      </w:pPr>
      <w:r>
        <w:rPr>
          <w:b/>
          <w:u w:val="single"/>
        </w:rPr>
        <w:t>NACRT</w:t>
      </w:r>
      <w:r w:rsidR="00BD057C" w:rsidRPr="00BD057C">
        <w:rPr>
          <w:b/>
          <w:u w:val="single"/>
        </w:rPr>
        <w:t>:</w:t>
      </w:r>
    </w:p>
    <w:p w14:paraId="0E73AC7B" w14:textId="77777777" w:rsidR="00BD057C" w:rsidRDefault="00BD057C" w:rsidP="001023B9">
      <w:pPr>
        <w:autoSpaceDE w:val="0"/>
        <w:autoSpaceDN w:val="0"/>
        <w:adjustRightInd w:val="0"/>
        <w:jc w:val="both"/>
      </w:pPr>
    </w:p>
    <w:p w14:paraId="06ACB65D" w14:textId="5813677C" w:rsidR="001023B9" w:rsidRPr="00BA4861" w:rsidRDefault="001023B9" w:rsidP="001023B9">
      <w:pPr>
        <w:autoSpaceDE w:val="0"/>
        <w:autoSpaceDN w:val="0"/>
        <w:adjustRightInd w:val="0"/>
        <w:jc w:val="both"/>
      </w:pPr>
      <w:r w:rsidRPr="00BA4861">
        <w:t>Na temelju članka 57.</w:t>
      </w:r>
      <w:r w:rsidR="00953AC6" w:rsidRPr="00BA4861">
        <w:t xml:space="preserve"> </w:t>
      </w:r>
      <w:r w:rsidRPr="00BA4861">
        <w:t xml:space="preserve">stavka </w:t>
      </w:r>
      <w:r w:rsidR="00D5222C">
        <w:t>3</w:t>
      </w:r>
      <w:r w:rsidRPr="00BA4861">
        <w:t>. Zakona o porezu na dohodak (</w:t>
      </w:r>
      <w:r w:rsidR="00131D0A">
        <w:t>„</w:t>
      </w:r>
      <w:r w:rsidR="009C6A78">
        <w:t>N</w:t>
      </w:r>
      <w:r w:rsidRPr="00BA4861">
        <w:t xml:space="preserve">arodne </w:t>
      </w:r>
      <w:r w:rsidR="009C6A78">
        <w:t>n</w:t>
      </w:r>
      <w:r w:rsidRPr="00BA4861">
        <w:t>ovine</w:t>
      </w:r>
      <w:r w:rsidR="00131D0A">
        <w:t>“</w:t>
      </w:r>
      <w:r w:rsidRPr="00BA4861">
        <w:t xml:space="preserve"> </w:t>
      </w:r>
      <w:r w:rsidR="009C6A78">
        <w:t xml:space="preserve">br. </w:t>
      </w:r>
      <w:r w:rsidRPr="00BA4861">
        <w:t xml:space="preserve">115/16, </w:t>
      </w:r>
      <w:r w:rsidR="00CE2433">
        <w:t>10</w:t>
      </w:r>
      <w:r w:rsidRPr="00BA4861">
        <w:t>6/18</w:t>
      </w:r>
      <w:r w:rsidR="005F616F">
        <w:t>, 121/19, 32/20,151/22, 114/23 i 152/24</w:t>
      </w:r>
      <w:r w:rsidRPr="00BA4861">
        <w:t xml:space="preserve">), članka </w:t>
      </w:r>
      <w:r w:rsidRPr="009519B7">
        <w:t>2.</w:t>
      </w:r>
      <w:r w:rsidRPr="00BA4861">
        <w:t xml:space="preserve"> Pravilnika o </w:t>
      </w:r>
      <w:r w:rsidR="00953AC6" w:rsidRPr="00BA4861">
        <w:t xml:space="preserve">paušalnom oporezivanju djelatnosti iznajmljivanja i organiziranja smještaja u turizmu </w:t>
      </w:r>
      <w:r w:rsidRPr="00BA4861">
        <w:t>(</w:t>
      </w:r>
      <w:r w:rsidR="00131D0A">
        <w:t>„</w:t>
      </w:r>
      <w:r w:rsidRPr="00BA4861">
        <w:t>Narodne novine</w:t>
      </w:r>
      <w:r w:rsidR="00131D0A">
        <w:t>“</w:t>
      </w:r>
      <w:r w:rsidRPr="00BA4861">
        <w:t xml:space="preserve"> broj </w:t>
      </w:r>
      <w:r w:rsidR="007B129B" w:rsidRPr="007B129B">
        <w:t> 1/19, 1/20, 1/21, 156/22 i 1/24</w:t>
      </w:r>
      <w:r w:rsidRPr="00BA4861">
        <w:t xml:space="preserve">) te članka </w:t>
      </w:r>
      <w:r w:rsidR="00131D0A">
        <w:t>34</w:t>
      </w:r>
      <w:r w:rsidRPr="00BA4861">
        <w:t xml:space="preserve">. Statuta </w:t>
      </w:r>
      <w:r w:rsidR="00131D0A">
        <w:t>Općine Tučepi</w:t>
      </w:r>
      <w:r w:rsidR="00B0514C">
        <w:t xml:space="preserve"> („Glasnik</w:t>
      </w:r>
      <w:r w:rsidR="00C508A6">
        <w:t xml:space="preserve"> </w:t>
      </w:r>
      <w:r w:rsidR="00131D0A">
        <w:t>Općine Tučepi</w:t>
      </w:r>
      <w:r w:rsidR="00B0514C">
        <w:t>“</w:t>
      </w:r>
      <w:r w:rsidR="00C508A6">
        <w:t xml:space="preserve"> </w:t>
      </w:r>
      <w:r w:rsidR="00131D0A">
        <w:t>2</w:t>
      </w:r>
      <w:r w:rsidR="007F011E">
        <w:t>/21</w:t>
      </w:r>
      <w:r w:rsidR="00B0514C" w:rsidRPr="00567E0A">
        <w:t>)</w:t>
      </w:r>
      <w:r w:rsidR="00131D0A">
        <w:t>,</w:t>
      </w:r>
      <w:r w:rsidR="00B0514C">
        <w:t xml:space="preserve"> </w:t>
      </w:r>
      <w:r w:rsidR="00131D0A">
        <w:t>Općinsko vijeće Općine Tučepi</w:t>
      </w:r>
      <w:r w:rsidR="00B0514C">
        <w:t xml:space="preserve"> na ___</w:t>
      </w:r>
      <w:r w:rsidRPr="00BA4861">
        <w:t xml:space="preserve">sjednici održanoj dana ____________ . godine donijelo je </w:t>
      </w:r>
    </w:p>
    <w:p w14:paraId="2ADCD2CC" w14:textId="77777777" w:rsidR="001023B9" w:rsidRPr="00BA4861" w:rsidRDefault="001023B9" w:rsidP="001023B9">
      <w:pPr>
        <w:autoSpaceDE w:val="0"/>
        <w:autoSpaceDN w:val="0"/>
        <w:adjustRightInd w:val="0"/>
        <w:jc w:val="both"/>
      </w:pPr>
    </w:p>
    <w:p w14:paraId="748F9ABF" w14:textId="77777777" w:rsidR="001023B9" w:rsidRPr="00BA4861" w:rsidRDefault="001023B9" w:rsidP="001023B9">
      <w:pPr>
        <w:pStyle w:val="Naslov2"/>
        <w:jc w:val="center"/>
        <w:rPr>
          <w:szCs w:val="24"/>
          <w:lang w:val="hr-HR"/>
        </w:rPr>
      </w:pPr>
      <w:r w:rsidRPr="00BA4861">
        <w:rPr>
          <w:b/>
          <w:szCs w:val="24"/>
          <w:lang w:val="hr-HR"/>
        </w:rPr>
        <w:t xml:space="preserve">ODLUKU </w:t>
      </w:r>
    </w:p>
    <w:p w14:paraId="44308BE5" w14:textId="6AF6B667" w:rsidR="001023B9" w:rsidRPr="00BA4861" w:rsidRDefault="001023B9" w:rsidP="001023B9">
      <w:pPr>
        <w:pStyle w:val="Naslov2"/>
        <w:jc w:val="center"/>
        <w:rPr>
          <w:b/>
          <w:szCs w:val="24"/>
          <w:lang w:val="hr-HR"/>
        </w:rPr>
      </w:pPr>
      <w:r w:rsidRPr="00BA4861">
        <w:rPr>
          <w:b/>
          <w:szCs w:val="24"/>
          <w:lang w:val="hr-HR"/>
        </w:rPr>
        <w:t>o visini paušalnog poreza po krevetu</w:t>
      </w:r>
      <w:r w:rsidR="003E289D">
        <w:rPr>
          <w:b/>
          <w:szCs w:val="24"/>
          <w:lang w:val="hr-HR"/>
        </w:rPr>
        <w:t xml:space="preserve"> </w:t>
      </w:r>
      <w:r w:rsidR="006B29A3">
        <w:rPr>
          <w:b/>
          <w:szCs w:val="24"/>
          <w:lang w:val="hr-HR"/>
        </w:rPr>
        <w:t xml:space="preserve"> </w:t>
      </w:r>
    </w:p>
    <w:p w14:paraId="1573A96F" w14:textId="77777777" w:rsidR="001023B9" w:rsidRPr="00BA4861" w:rsidRDefault="001023B9" w:rsidP="001023B9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137C79E" w14:textId="77777777" w:rsidR="001023B9" w:rsidRPr="00131D0A" w:rsidRDefault="001023B9" w:rsidP="001023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/>
        </w:rPr>
      </w:pPr>
      <w:r w:rsidRPr="00131D0A">
        <w:rPr>
          <w:rFonts w:ascii="Times New Roman" w:hAnsi="Times New Roman" w:cs="Times New Roman"/>
          <w:b/>
          <w:bCs/>
          <w:color w:val="auto"/>
          <w:lang w:val="hr-HR"/>
        </w:rPr>
        <w:t>Članak 1.</w:t>
      </w:r>
    </w:p>
    <w:p w14:paraId="4F471C0A" w14:textId="7A0722CA" w:rsidR="00316556" w:rsidRDefault="001023B9" w:rsidP="00A406E0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BA4861">
        <w:rPr>
          <w:rFonts w:ascii="Times New Roman" w:hAnsi="Times New Roman" w:cs="Times New Roman"/>
          <w:color w:val="auto"/>
          <w:lang w:val="hr-HR"/>
        </w:rPr>
        <w:t xml:space="preserve">Ovom odlukom određuje se visina </w:t>
      </w:r>
      <w:r w:rsidRPr="00BA4861">
        <w:rPr>
          <w:rFonts w:ascii="Times New Roman" w:hAnsi="Times New Roman"/>
          <w:color w:val="auto"/>
          <w:lang w:val="hr-HR"/>
        </w:rPr>
        <w:t>paušalnog poreza po krevetu</w:t>
      </w:r>
      <w:r w:rsidR="009D303E">
        <w:rPr>
          <w:rFonts w:ascii="Times New Roman" w:hAnsi="Times New Roman"/>
          <w:color w:val="auto"/>
          <w:lang w:val="hr-HR"/>
        </w:rPr>
        <w:t xml:space="preserve"> u sobama, apartmanima i kućama za odmor</w:t>
      </w:r>
      <w:r w:rsidR="003E289D">
        <w:rPr>
          <w:rFonts w:ascii="Times New Roman" w:hAnsi="Times New Roman"/>
          <w:color w:val="auto"/>
          <w:lang w:val="hr-HR"/>
        </w:rPr>
        <w:t xml:space="preserve"> </w:t>
      </w:r>
      <w:r w:rsidRPr="00BA4861">
        <w:rPr>
          <w:rFonts w:ascii="Times New Roman" w:hAnsi="Times New Roman"/>
          <w:color w:val="auto"/>
          <w:lang w:val="hr-HR"/>
        </w:rPr>
        <w:t xml:space="preserve"> koj</w:t>
      </w:r>
      <w:r w:rsidR="00131D0A">
        <w:rPr>
          <w:rFonts w:ascii="Times New Roman" w:hAnsi="Times New Roman"/>
          <w:color w:val="auto"/>
          <w:lang w:val="hr-HR"/>
        </w:rPr>
        <w:t>e</w:t>
      </w:r>
      <w:r w:rsidRPr="00BA4861">
        <w:rPr>
          <w:rFonts w:ascii="Times New Roman" w:hAnsi="Times New Roman"/>
          <w:color w:val="auto"/>
          <w:lang w:val="hr-HR"/>
        </w:rPr>
        <w:t xml:space="preserve"> se nalaze na području</w:t>
      </w:r>
      <w:r w:rsidR="00C508A6">
        <w:rPr>
          <w:rFonts w:ascii="Times New Roman" w:hAnsi="Times New Roman"/>
          <w:color w:val="auto"/>
          <w:lang w:val="hr-HR"/>
        </w:rPr>
        <w:t xml:space="preserve"> </w:t>
      </w:r>
      <w:r w:rsidR="00131D0A">
        <w:rPr>
          <w:rFonts w:ascii="Times New Roman" w:hAnsi="Times New Roman"/>
          <w:color w:val="auto"/>
          <w:lang w:val="hr-HR"/>
        </w:rPr>
        <w:t>Općine Tučepi</w:t>
      </w:r>
      <w:r w:rsidRPr="00BA4861">
        <w:rPr>
          <w:rFonts w:ascii="Times New Roman" w:hAnsi="Times New Roman"/>
          <w:color w:val="auto"/>
          <w:lang w:val="hr-HR"/>
        </w:rPr>
        <w:t>.</w:t>
      </w:r>
    </w:p>
    <w:p w14:paraId="42D9FE26" w14:textId="77777777" w:rsidR="00A406E0" w:rsidRDefault="00A406E0" w:rsidP="009519B7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7D249C46" w14:textId="76EB7AFC" w:rsidR="009519B7" w:rsidRPr="00131D0A" w:rsidRDefault="009519B7" w:rsidP="009519B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/>
        </w:rPr>
      </w:pPr>
      <w:r w:rsidRPr="00131D0A">
        <w:rPr>
          <w:rFonts w:ascii="Times New Roman" w:hAnsi="Times New Roman" w:cs="Times New Roman"/>
          <w:b/>
          <w:bCs/>
          <w:color w:val="auto"/>
          <w:lang w:val="hr-HR"/>
        </w:rPr>
        <w:t>Članak 2.</w:t>
      </w:r>
    </w:p>
    <w:p w14:paraId="008C272A" w14:textId="10AB4F7B" w:rsidR="001023B9" w:rsidRPr="00BA4861" w:rsidRDefault="001023B9" w:rsidP="009519B7">
      <w:pPr>
        <w:pStyle w:val="Default"/>
        <w:rPr>
          <w:rFonts w:ascii="Times New Roman" w:hAnsi="Times New Roman"/>
          <w:color w:val="auto"/>
          <w:lang w:val="hr-HR"/>
        </w:rPr>
      </w:pPr>
      <w:r w:rsidRPr="00BA4861">
        <w:rPr>
          <w:rFonts w:ascii="Times New Roman" w:hAnsi="Times New Roman" w:cs="Times New Roman"/>
          <w:color w:val="auto"/>
          <w:lang w:val="hr-HR"/>
        </w:rPr>
        <w:t>Visina p</w:t>
      </w:r>
      <w:r w:rsidR="00953AC6" w:rsidRPr="00BA4861">
        <w:rPr>
          <w:rFonts w:ascii="Times New Roman" w:hAnsi="Times New Roman" w:cs="Times New Roman"/>
          <w:color w:val="auto"/>
          <w:lang w:val="hr-HR"/>
        </w:rPr>
        <w:t>a</w:t>
      </w:r>
      <w:r w:rsidRPr="00BA4861">
        <w:rPr>
          <w:rFonts w:ascii="Times New Roman" w:hAnsi="Times New Roman" w:cs="Times New Roman"/>
          <w:color w:val="auto"/>
          <w:lang w:val="hr-HR"/>
        </w:rPr>
        <w:t xml:space="preserve">ušalnog poreza </w:t>
      </w:r>
      <w:r w:rsidR="00131D0A">
        <w:rPr>
          <w:rFonts w:ascii="Times New Roman" w:hAnsi="Times New Roman" w:cs="Times New Roman"/>
          <w:color w:val="auto"/>
          <w:lang w:val="hr-HR"/>
        </w:rPr>
        <w:t xml:space="preserve">iz članka 1. ove Odluke </w:t>
      </w:r>
      <w:r w:rsidRPr="00BA4861">
        <w:rPr>
          <w:rFonts w:ascii="Times New Roman" w:hAnsi="Times New Roman"/>
          <w:color w:val="auto"/>
          <w:lang w:val="hr-HR"/>
        </w:rPr>
        <w:t xml:space="preserve">određuje </w:t>
      </w:r>
      <w:r w:rsidR="00131D0A">
        <w:rPr>
          <w:rFonts w:ascii="Times New Roman" w:hAnsi="Times New Roman"/>
          <w:color w:val="auto"/>
          <w:lang w:val="hr-HR"/>
        </w:rPr>
        <w:t>se u iznosu od 100,00 eura po krevetu.</w:t>
      </w:r>
    </w:p>
    <w:p w14:paraId="336280C0" w14:textId="3659C50C" w:rsidR="00316556" w:rsidRPr="00BA4861" w:rsidRDefault="00316556" w:rsidP="001023B9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16DF06C" w14:textId="77777777" w:rsidR="001023B9" w:rsidRPr="00131D0A" w:rsidRDefault="009519B7" w:rsidP="001023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/>
        </w:rPr>
      </w:pPr>
      <w:r w:rsidRPr="00131D0A">
        <w:rPr>
          <w:rFonts w:ascii="Times New Roman" w:hAnsi="Times New Roman" w:cs="Times New Roman"/>
          <w:b/>
          <w:bCs/>
          <w:color w:val="auto"/>
          <w:lang w:val="hr-HR"/>
        </w:rPr>
        <w:t>Članak 3</w:t>
      </w:r>
      <w:r w:rsidR="001023B9" w:rsidRPr="00131D0A">
        <w:rPr>
          <w:rFonts w:ascii="Times New Roman" w:hAnsi="Times New Roman" w:cs="Times New Roman"/>
          <w:b/>
          <w:bCs/>
          <w:color w:val="auto"/>
          <w:lang w:val="hr-HR"/>
        </w:rPr>
        <w:t>.</w:t>
      </w:r>
    </w:p>
    <w:p w14:paraId="31AD245B" w14:textId="2D5DA0C6" w:rsidR="001023B9" w:rsidRDefault="00131D0A" w:rsidP="00953AC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Stupanjem na snagu ove Odluke prestaje važiti Odluku o visini paušalnog poreza po krevetu na području Općine Tučepi ( „Glasnik Općine Tučepi“ br. </w:t>
      </w:r>
      <w:r w:rsidR="00BD7CB3">
        <w:rPr>
          <w:rFonts w:ascii="Times New Roman" w:hAnsi="Times New Roman" w:cs="Times New Roman"/>
          <w:color w:val="auto"/>
          <w:lang w:val="hr-HR"/>
        </w:rPr>
        <w:t>12/23 ).</w:t>
      </w:r>
    </w:p>
    <w:p w14:paraId="5A58935E" w14:textId="77777777" w:rsidR="00746FCE" w:rsidRPr="00F5345F" w:rsidRDefault="00746FCE" w:rsidP="001023B9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79B0797" w14:textId="41360716" w:rsidR="001023B9" w:rsidRPr="00BD7CB3" w:rsidRDefault="001023B9" w:rsidP="001023B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/>
        </w:rPr>
      </w:pPr>
      <w:r w:rsidRPr="00BD7CB3">
        <w:rPr>
          <w:rFonts w:ascii="Times New Roman" w:hAnsi="Times New Roman" w:cs="Times New Roman"/>
          <w:b/>
          <w:bCs/>
          <w:color w:val="auto"/>
          <w:lang w:val="hr-HR"/>
        </w:rPr>
        <w:t xml:space="preserve">Članak </w:t>
      </w:r>
      <w:r w:rsidR="00BD7CB3" w:rsidRPr="00BD7CB3">
        <w:rPr>
          <w:rFonts w:ascii="Times New Roman" w:hAnsi="Times New Roman" w:cs="Times New Roman"/>
          <w:b/>
          <w:bCs/>
          <w:color w:val="auto"/>
          <w:lang w:val="hr-HR"/>
        </w:rPr>
        <w:t>4</w:t>
      </w:r>
      <w:r w:rsidRPr="00BD7CB3">
        <w:rPr>
          <w:rFonts w:ascii="Times New Roman" w:hAnsi="Times New Roman" w:cs="Times New Roman"/>
          <w:b/>
          <w:bCs/>
          <w:color w:val="auto"/>
          <w:lang w:val="hr-HR"/>
        </w:rPr>
        <w:t>.</w:t>
      </w:r>
    </w:p>
    <w:p w14:paraId="017EFEBB" w14:textId="669A75B0" w:rsidR="001023B9" w:rsidRPr="00F239EB" w:rsidRDefault="001023B9" w:rsidP="00BD057C">
      <w:pPr>
        <w:pStyle w:val="Default"/>
        <w:jc w:val="both"/>
        <w:rPr>
          <w:color w:val="auto"/>
          <w:lang w:val="hr-HR"/>
        </w:rPr>
      </w:pPr>
      <w:r w:rsidRPr="00F239EB">
        <w:rPr>
          <w:rFonts w:ascii="Times New Roman" w:hAnsi="Times New Roman" w:cs="Times New Roman"/>
          <w:color w:val="auto"/>
          <w:lang w:val="hr-HR"/>
        </w:rPr>
        <w:t xml:space="preserve">Ova Odluka stupa na snagu osmog dana od dana objave u </w:t>
      </w:r>
      <w:r w:rsidR="00BD057C" w:rsidRPr="00F239EB">
        <w:rPr>
          <w:color w:val="auto"/>
          <w:lang w:val="hr-HR"/>
        </w:rPr>
        <w:t xml:space="preserve">„Glasniku </w:t>
      </w:r>
      <w:r w:rsidR="00BD7CB3">
        <w:rPr>
          <w:color w:val="auto"/>
          <w:lang w:val="hr-HR"/>
        </w:rPr>
        <w:t>Općine Tučepi</w:t>
      </w:r>
      <w:r w:rsidR="00C508A6" w:rsidRPr="00F239EB">
        <w:rPr>
          <w:color w:val="auto"/>
          <w:lang w:val="hr-HR"/>
        </w:rPr>
        <w:t>”</w:t>
      </w:r>
      <w:r w:rsidR="00C0254D" w:rsidRPr="00F239EB">
        <w:rPr>
          <w:color w:val="auto"/>
          <w:lang w:val="hr-HR"/>
        </w:rPr>
        <w:t>.</w:t>
      </w:r>
    </w:p>
    <w:p w14:paraId="3016987B" w14:textId="77777777" w:rsidR="00BD7CB3" w:rsidRDefault="00BD7CB3" w:rsidP="001023B9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6F3DC7B7" w14:textId="77777777" w:rsidR="00BD7CB3" w:rsidRDefault="00BD7CB3" w:rsidP="001023B9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2AF2ACE" w14:textId="77777777" w:rsidR="00BD7CB3" w:rsidRDefault="00BD7CB3" w:rsidP="001023B9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711850C1" w14:textId="3023AC4C" w:rsidR="001023B9" w:rsidRPr="00BD057C" w:rsidRDefault="001023B9" w:rsidP="001023B9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BD057C">
        <w:rPr>
          <w:rFonts w:ascii="Times New Roman" w:hAnsi="Times New Roman" w:cs="Times New Roman"/>
          <w:color w:val="auto"/>
          <w:lang w:val="hr-HR"/>
        </w:rPr>
        <w:t xml:space="preserve">KLASA: </w:t>
      </w:r>
    </w:p>
    <w:p w14:paraId="72F3969A" w14:textId="77777777" w:rsidR="00BD7CB3" w:rsidRDefault="001023B9" w:rsidP="00BD7CB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BD057C">
        <w:rPr>
          <w:rFonts w:ascii="Times New Roman" w:hAnsi="Times New Roman" w:cs="Times New Roman"/>
          <w:color w:val="auto"/>
          <w:lang w:val="hr-HR"/>
        </w:rPr>
        <w:t xml:space="preserve">URBROJ: </w:t>
      </w:r>
    </w:p>
    <w:p w14:paraId="50644D4F" w14:textId="77777777" w:rsidR="00BD7CB3" w:rsidRDefault="00BD7CB3" w:rsidP="00BD7CB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3FACD872" w14:textId="77777777" w:rsidR="00BD7CB3" w:rsidRDefault="00BD7CB3" w:rsidP="00BD7CB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52ED20AC" w14:textId="77777777" w:rsidR="00BD7CB3" w:rsidRDefault="00BD7CB3" w:rsidP="00BD7CB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2257379B" w14:textId="32F6C33D" w:rsidR="00BD057C" w:rsidRDefault="00BD057C" w:rsidP="00BD7CB3">
      <w:pPr>
        <w:pStyle w:val="Default"/>
        <w:jc w:val="both"/>
      </w:pPr>
      <w:r>
        <w:t xml:space="preserve">                                                                                                     PREDSJEDNI</w:t>
      </w:r>
      <w:r w:rsidR="00874639">
        <w:t>CA</w:t>
      </w:r>
    </w:p>
    <w:p w14:paraId="06FCF141" w14:textId="76070A93" w:rsidR="00BD057C" w:rsidRDefault="00BD057C" w:rsidP="00BD057C">
      <w:r>
        <w:t xml:space="preserve">                                                                                              </w:t>
      </w:r>
      <w:r w:rsidR="00BD7CB3">
        <w:t xml:space="preserve"> </w:t>
      </w:r>
      <w:r>
        <w:t xml:space="preserve">  </w:t>
      </w:r>
      <w:r w:rsidR="00BD7CB3">
        <w:t xml:space="preserve">OPĆINSKOG </w:t>
      </w:r>
      <w:r>
        <w:t>VIJEĆA:</w:t>
      </w:r>
    </w:p>
    <w:p w14:paraId="30C00A14" w14:textId="08B3A602" w:rsidR="00BD057C" w:rsidRDefault="00BD057C" w:rsidP="00BD057C">
      <w:r>
        <w:t xml:space="preserve">                                                                                               </w:t>
      </w:r>
      <w:r w:rsidR="00BD7CB3">
        <w:t xml:space="preserve">        Ivana Visković  </w:t>
      </w:r>
    </w:p>
    <w:p w14:paraId="524F7556" w14:textId="77777777" w:rsidR="004D2DE1" w:rsidRDefault="004D2DE1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2BF34360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1626A842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16609150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2826D3AB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4B758E43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5558F19F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656571ED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7B247987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468CCD88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32C4A48C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5FDE5E28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52D2D3B9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1914EE39" w14:textId="77777777" w:rsidR="00BD7CB3" w:rsidRDefault="00BD7CB3" w:rsidP="001023B9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</w:p>
    <w:p w14:paraId="4D553670" w14:textId="4619BB98" w:rsidR="001023B9" w:rsidRDefault="00D70786" w:rsidP="00D70786">
      <w:pPr>
        <w:jc w:val="center"/>
        <w:rPr>
          <w:lang w:eastAsia="en-US"/>
        </w:rPr>
      </w:pPr>
      <w:r>
        <w:rPr>
          <w:lang w:eastAsia="en-US"/>
        </w:rPr>
        <w:t>O b r a z l o ž e n j e</w:t>
      </w:r>
    </w:p>
    <w:p w14:paraId="59164A7E" w14:textId="77777777" w:rsidR="00D70786" w:rsidRDefault="00D70786" w:rsidP="00D70786">
      <w:pPr>
        <w:jc w:val="center"/>
        <w:rPr>
          <w:lang w:eastAsia="en-US"/>
        </w:rPr>
      </w:pPr>
    </w:p>
    <w:p w14:paraId="47349B84" w14:textId="77777777" w:rsidR="00D70786" w:rsidRPr="000168A3" w:rsidRDefault="00D70786" w:rsidP="00D70786">
      <w:pPr>
        <w:jc w:val="center"/>
        <w:rPr>
          <w:lang w:eastAsia="en-US"/>
        </w:rPr>
      </w:pPr>
    </w:p>
    <w:p w14:paraId="3172E6E4" w14:textId="4AB11B7C" w:rsidR="00B133EC" w:rsidRDefault="00D70786" w:rsidP="00BC5ACC">
      <w:pPr>
        <w:jc w:val="both"/>
        <w:rPr>
          <w:lang w:eastAsia="en-US"/>
        </w:rPr>
      </w:pPr>
      <w:bookmarkStart w:id="0" w:name="_Hlk536515172"/>
      <w:r w:rsidRPr="000168A3">
        <w:rPr>
          <w:lang w:eastAsia="en-US"/>
        </w:rPr>
        <w:t>Izmjenama Zakona o porezu na dohodak („Narodne novine“ br.</w:t>
      </w:r>
      <w:r w:rsidR="00EB0C88" w:rsidRPr="000168A3">
        <w:rPr>
          <w:lang w:eastAsia="en-US"/>
        </w:rPr>
        <w:t>152/2024</w:t>
      </w:r>
      <w:r w:rsidRPr="000168A3">
        <w:rPr>
          <w:lang w:eastAsia="en-US"/>
        </w:rPr>
        <w:t>)</w:t>
      </w:r>
      <w:r w:rsidR="00BC5ACC" w:rsidRPr="000168A3">
        <w:rPr>
          <w:lang w:eastAsia="en-US"/>
        </w:rPr>
        <w:t xml:space="preserve"> j</w:t>
      </w:r>
      <w:r w:rsidRPr="000168A3">
        <w:rPr>
          <w:lang w:eastAsia="en-US"/>
        </w:rPr>
        <w:t>edinice lokalne samouprave su obvezne donijeti odluku kojom će se propisati visine paušalnog poreza po krevetu odnosno po smještajnoj jedinici u kampu</w:t>
      </w:r>
      <w:r w:rsidR="00CE00DF" w:rsidRPr="000168A3">
        <w:rPr>
          <w:lang w:eastAsia="en-US"/>
        </w:rPr>
        <w:t xml:space="preserve"> odnosno smještajnoj jedinici </w:t>
      </w:r>
      <w:r w:rsidR="006F4273" w:rsidRPr="000168A3">
        <w:rPr>
          <w:lang w:eastAsia="en-US"/>
        </w:rPr>
        <w:t xml:space="preserve">u objektu za robinzonski smještaj. Odluku o visini iznosa </w:t>
      </w:r>
      <w:r w:rsidR="00A2649D" w:rsidRPr="000168A3">
        <w:rPr>
          <w:lang w:eastAsia="en-US"/>
        </w:rPr>
        <w:t xml:space="preserve">paušalnog poreza </w:t>
      </w:r>
      <w:r w:rsidR="00BC5ACC" w:rsidRPr="000168A3">
        <w:rPr>
          <w:lang w:eastAsia="en-US"/>
        </w:rPr>
        <w:t>predstavničko</w:t>
      </w:r>
      <w:r w:rsidR="00A2649D" w:rsidRPr="000168A3">
        <w:rPr>
          <w:lang w:eastAsia="en-US"/>
        </w:rPr>
        <w:t xml:space="preserve"> tijelo jedinice lokalne </w:t>
      </w:r>
      <w:r w:rsidR="00BC5ACC" w:rsidRPr="000168A3">
        <w:rPr>
          <w:lang w:eastAsia="en-US"/>
        </w:rPr>
        <w:t>samouprave</w:t>
      </w:r>
      <w:r w:rsidR="00A2649D" w:rsidRPr="000168A3">
        <w:rPr>
          <w:lang w:eastAsia="en-US"/>
        </w:rPr>
        <w:t xml:space="preserve"> donosi sukladno kateg</w:t>
      </w:r>
      <w:r w:rsidR="004F3698" w:rsidRPr="000168A3">
        <w:rPr>
          <w:lang w:eastAsia="en-US"/>
        </w:rPr>
        <w:t>oriji u koju je jedinica lokalne samouprave razvrstana prema indeksu turističke razvijenosti</w:t>
      </w:r>
      <w:r w:rsidR="005E6891" w:rsidRPr="000168A3">
        <w:rPr>
          <w:lang w:eastAsia="en-US"/>
        </w:rPr>
        <w:t>, utvrđenom za prethodnu godinu , sukladno posebnom propisu , i to</w:t>
      </w:r>
      <w:r w:rsidR="00B133EC" w:rsidRPr="000168A3">
        <w:rPr>
          <w:lang w:eastAsia="en-US"/>
        </w:rPr>
        <w:t>:</w:t>
      </w:r>
    </w:p>
    <w:p w14:paraId="7A1F194F" w14:textId="77777777" w:rsidR="00BD7CB3" w:rsidRPr="000168A3" w:rsidRDefault="00BD7CB3" w:rsidP="00BC5ACC">
      <w:pPr>
        <w:jc w:val="both"/>
        <w:rPr>
          <w:lang w:eastAsia="en-US"/>
        </w:rPr>
      </w:pPr>
    </w:p>
    <w:tbl>
      <w:tblPr>
        <w:tblW w:w="4785" w:type="dxa"/>
        <w:tblInd w:w="3" w:type="dxa"/>
        <w:tblCellMar>
          <w:left w:w="61" w:type="dxa"/>
          <w:right w:w="23" w:type="dxa"/>
        </w:tblCellMar>
        <w:tblLook w:val="04A0" w:firstRow="1" w:lastRow="0" w:firstColumn="1" w:lastColumn="0" w:noHBand="0" w:noVBand="1"/>
      </w:tblPr>
      <w:tblGrid>
        <w:gridCol w:w="2998"/>
        <w:gridCol w:w="1787"/>
      </w:tblGrid>
      <w:tr w:rsidR="000168A3" w:rsidRPr="000168A3" w14:paraId="4A35CC41" w14:textId="77777777" w:rsidTr="00B133EC">
        <w:trPr>
          <w:trHeight w:val="457"/>
        </w:trPr>
        <w:tc>
          <w:tcPr>
            <w:tcW w:w="29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363E5329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Kategorija jedinice lokalne samouprave prema indeksu turističke razvijenosti</w:t>
            </w:r>
          </w:p>
        </w:tc>
        <w:tc>
          <w:tcPr>
            <w:tcW w:w="1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1009274F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Iznos paušalnog poreza u eurima i centima</w:t>
            </w:r>
          </w:p>
        </w:tc>
      </w:tr>
      <w:tr w:rsidR="000168A3" w:rsidRPr="000168A3" w14:paraId="26AC6BEF" w14:textId="77777777" w:rsidTr="00B133EC">
        <w:trPr>
          <w:trHeight w:val="247"/>
        </w:trPr>
        <w:tc>
          <w:tcPr>
            <w:tcW w:w="29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0CE9A931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</w:t>
            </w:r>
          </w:p>
        </w:tc>
        <w:tc>
          <w:tcPr>
            <w:tcW w:w="1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7B0C6C87" w14:textId="58D910C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 xml:space="preserve">100,00 </w:t>
            </w:r>
            <w:r w:rsidR="00AC5CE9" w:rsidRPr="000168A3">
              <w:rPr>
                <w:lang w:eastAsia="en-US"/>
              </w:rPr>
              <w:t>-</w:t>
            </w:r>
            <w:r w:rsidRPr="000168A3">
              <w:rPr>
                <w:lang w:eastAsia="en-US"/>
              </w:rPr>
              <w:t>300,00</w:t>
            </w:r>
          </w:p>
        </w:tc>
      </w:tr>
      <w:tr w:rsidR="000168A3" w:rsidRPr="000168A3" w14:paraId="1F9E7937" w14:textId="77777777" w:rsidTr="00B133EC">
        <w:trPr>
          <w:trHeight w:val="247"/>
        </w:trPr>
        <w:tc>
          <w:tcPr>
            <w:tcW w:w="29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3FB57116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II</w:t>
            </w:r>
          </w:p>
        </w:tc>
        <w:tc>
          <w:tcPr>
            <w:tcW w:w="1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2EC03ADA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70,00 − 200,00</w:t>
            </w:r>
          </w:p>
        </w:tc>
      </w:tr>
      <w:tr w:rsidR="000168A3" w:rsidRPr="000168A3" w14:paraId="220B8614" w14:textId="77777777" w:rsidTr="00B133EC">
        <w:trPr>
          <w:trHeight w:val="247"/>
        </w:trPr>
        <w:tc>
          <w:tcPr>
            <w:tcW w:w="29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1D9CF96A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III</w:t>
            </w:r>
          </w:p>
        </w:tc>
        <w:tc>
          <w:tcPr>
            <w:tcW w:w="1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2A192775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30,00 − 150,00</w:t>
            </w:r>
          </w:p>
        </w:tc>
      </w:tr>
      <w:tr w:rsidR="000168A3" w:rsidRPr="000168A3" w14:paraId="66715AA6" w14:textId="77777777" w:rsidTr="00B133EC">
        <w:trPr>
          <w:trHeight w:val="247"/>
        </w:trPr>
        <w:tc>
          <w:tcPr>
            <w:tcW w:w="299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2F236730" w14:textId="40B09932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 xml:space="preserve">IV </w:t>
            </w:r>
          </w:p>
        </w:tc>
        <w:tc>
          <w:tcPr>
            <w:tcW w:w="17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7C3A5F92" w14:textId="77777777" w:rsidR="00B133EC" w:rsidRPr="000168A3" w:rsidRDefault="00B133EC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20,00 − 100,00</w:t>
            </w:r>
          </w:p>
        </w:tc>
      </w:tr>
    </w:tbl>
    <w:p w14:paraId="50E4A0CD" w14:textId="69CE7BDE" w:rsidR="00B133EC" w:rsidRPr="000168A3" w:rsidRDefault="005E6891" w:rsidP="00BC5ACC">
      <w:pPr>
        <w:jc w:val="both"/>
        <w:rPr>
          <w:lang w:eastAsia="en-US"/>
        </w:rPr>
      </w:pPr>
      <w:r w:rsidRPr="000168A3">
        <w:rPr>
          <w:lang w:eastAsia="en-US"/>
        </w:rPr>
        <w:t xml:space="preserve"> </w:t>
      </w:r>
    </w:p>
    <w:p w14:paraId="6E56FF82" w14:textId="10A9F043" w:rsidR="00AA0BD2" w:rsidRPr="000168A3" w:rsidRDefault="00BD7CB3" w:rsidP="00BC5ACC">
      <w:pPr>
        <w:jc w:val="both"/>
        <w:rPr>
          <w:lang w:eastAsia="en-US"/>
        </w:rPr>
      </w:pPr>
      <w:r>
        <w:rPr>
          <w:lang w:eastAsia="en-US"/>
        </w:rPr>
        <w:t xml:space="preserve">Općina Tučepi </w:t>
      </w:r>
      <w:r w:rsidR="00BC5ACC" w:rsidRPr="000168A3">
        <w:rPr>
          <w:lang w:eastAsia="en-US"/>
        </w:rPr>
        <w:t>prema</w:t>
      </w:r>
      <w:r w:rsidR="00AA0BD2" w:rsidRPr="000168A3">
        <w:rPr>
          <w:lang w:eastAsia="en-US"/>
        </w:rPr>
        <w:t xml:space="preserve"> posebnom propisu objavljenom na mrežnim stranicama Ministarstva turizma i sporta (</w:t>
      </w:r>
      <w:hyperlink r:id="rId8" w:history="1">
        <w:r w:rsidR="00AA0BD2" w:rsidRPr="000168A3">
          <w:rPr>
            <w:rStyle w:val="Hiperveza"/>
            <w:color w:val="auto"/>
            <w:lang w:eastAsia="en-US"/>
          </w:rPr>
          <w:t>https://mint.gov.hr/pristup-informacijama/otvoreni-podaci/22846</w:t>
        </w:r>
      </w:hyperlink>
      <w:r w:rsidR="00AA0BD2" w:rsidRPr="000168A3">
        <w:rPr>
          <w:lang w:eastAsia="en-US"/>
        </w:rPr>
        <w:t>)</w:t>
      </w:r>
      <w:r w:rsidR="00B1761F" w:rsidRPr="000168A3">
        <w:rPr>
          <w:lang w:eastAsia="en-US"/>
        </w:rPr>
        <w:t xml:space="preserve"> spada u I. skupinu indeksa turističke </w:t>
      </w:r>
      <w:r w:rsidR="00E1672D" w:rsidRPr="000168A3">
        <w:rPr>
          <w:lang w:eastAsia="en-US"/>
        </w:rPr>
        <w:t>razvijenosti</w:t>
      </w:r>
      <w:r w:rsidR="00832AC0">
        <w:rPr>
          <w:lang w:eastAsia="en-US"/>
        </w:rPr>
        <w:t xml:space="preserve"> što bi značilo da treba propisati visinu </w:t>
      </w:r>
      <w:r w:rsidR="001C7EA9" w:rsidRPr="000168A3">
        <w:rPr>
          <w:lang w:eastAsia="en-US"/>
        </w:rPr>
        <w:t>poreza po krevetu odnosno po smještajnoj jedinici u kampu odnosno smještajnoj jedinici u objektu za robinzonski smještaj</w:t>
      </w:r>
      <w:r w:rsidR="001C7EA9">
        <w:rPr>
          <w:lang w:eastAsia="en-US"/>
        </w:rPr>
        <w:t xml:space="preserve"> u rasponu od 100,00-300,00 eura</w:t>
      </w:r>
    </w:p>
    <w:p w14:paraId="6E3B988A" w14:textId="4531C1DD" w:rsidR="00CB7B8E" w:rsidRPr="000168A3" w:rsidRDefault="00D70786" w:rsidP="00BC5ACC">
      <w:pPr>
        <w:jc w:val="both"/>
        <w:rPr>
          <w:lang w:eastAsia="en-US"/>
        </w:rPr>
      </w:pPr>
      <w:r w:rsidRPr="000168A3">
        <w:rPr>
          <w:lang w:eastAsia="en-US"/>
        </w:rPr>
        <w:t xml:space="preserve">Predstavnička tijela JLS </w:t>
      </w:r>
      <w:r w:rsidR="009F6C0B" w:rsidRPr="000168A3">
        <w:rPr>
          <w:lang w:eastAsia="en-US"/>
        </w:rPr>
        <w:t>dužna su</w:t>
      </w:r>
      <w:r w:rsidRPr="000168A3">
        <w:rPr>
          <w:lang w:eastAsia="en-US"/>
        </w:rPr>
        <w:t xml:space="preserve"> donijeti odluk</w:t>
      </w:r>
      <w:r w:rsidR="00C2356E" w:rsidRPr="000168A3">
        <w:rPr>
          <w:lang w:eastAsia="en-US"/>
        </w:rPr>
        <w:t>u</w:t>
      </w:r>
      <w:r w:rsidRPr="000168A3">
        <w:rPr>
          <w:lang w:eastAsia="en-US"/>
        </w:rPr>
        <w:t xml:space="preserve"> o visini paušalnog poreza i dostaviti ist</w:t>
      </w:r>
      <w:r w:rsidR="00C2356E" w:rsidRPr="000168A3">
        <w:rPr>
          <w:lang w:eastAsia="en-US"/>
        </w:rPr>
        <w:t xml:space="preserve">u </w:t>
      </w:r>
      <w:r w:rsidRPr="000168A3">
        <w:rPr>
          <w:lang w:eastAsia="en-US"/>
        </w:rPr>
        <w:t xml:space="preserve">Poreznoj upravi </w:t>
      </w:r>
      <w:r w:rsidR="009F6C0B" w:rsidRPr="000168A3">
        <w:rPr>
          <w:lang w:eastAsia="en-US"/>
        </w:rPr>
        <w:t>najkasnije do 28</w:t>
      </w:r>
      <w:r w:rsidRPr="000168A3">
        <w:rPr>
          <w:lang w:eastAsia="en-US"/>
        </w:rPr>
        <w:t>. veljače 20</w:t>
      </w:r>
      <w:r w:rsidR="009F6C0B" w:rsidRPr="000168A3">
        <w:rPr>
          <w:lang w:eastAsia="en-US"/>
        </w:rPr>
        <w:t>25</w:t>
      </w:r>
      <w:r w:rsidRPr="000168A3">
        <w:rPr>
          <w:lang w:eastAsia="en-US"/>
        </w:rPr>
        <w:t xml:space="preserve">. godine. </w:t>
      </w:r>
    </w:p>
    <w:p w14:paraId="10C31324" w14:textId="2816D038" w:rsidR="00BF3A64" w:rsidRPr="000168A3" w:rsidRDefault="00BF3A64" w:rsidP="00BC5ACC">
      <w:pPr>
        <w:jc w:val="both"/>
        <w:rPr>
          <w:lang w:eastAsia="en-US"/>
        </w:rPr>
      </w:pPr>
      <w:r w:rsidRPr="000168A3">
        <w:rPr>
          <w:lang w:eastAsia="en-US"/>
        </w:rPr>
        <w:t>Ako predstavničko tijelo jedinice lokalne samouprave ne donese odluku kojom će propisati visine paušalnog poreza u propisanom roku, visina paušalnog poreza po krevetu</w:t>
      </w:r>
      <w:r w:rsidR="00EA439D">
        <w:rPr>
          <w:lang w:eastAsia="en-US"/>
        </w:rPr>
        <w:t>,</w:t>
      </w:r>
      <w:r w:rsidRPr="000168A3">
        <w:rPr>
          <w:lang w:eastAsia="en-US"/>
        </w:rPr>
        <w:t xml:space="preserve"> odnosno po smještajnoj jedinici u kampu</w:t>
      </w:r>
      <w:r w:rsidR="00EA439D">
        <w:rPr>
          <w:lang w:eastAsia="en-US"/>
        </w:rPr>
        <w:t>,</w:t>
      </w:r>
      <w:r w:rsidRPr="000168A3">
        <w:rPr>
          <w:lang w:eastAsia="en-US"/>
        </w:rPr>
        <w:t xml:space="preserve"> odnosno po smještanoj jedinici u objektu za robinzonski smještaj određuje se:</w:t>
      </w:r>
    </w:p>
    <w:tbl>
      <w:tblPr>
        <w:tblW w:w="4785" w:type="dxa"/>
        <w:tblInd w:w="3" w:type="dxa"/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3050"/>
        <w:gridCol w:w="1735"/>
      </w:tblGrid>
      <w:tr w:rsidR="000168A3" w:rsidRPr="000168A3" w14:paraId="12373596" w14:textId="77777777" w:rsidTr="00BF3A64">
        <w:trPr>
          <w:trHeight w:val="457"/>
        </w:trPr>
        <w:tc>
          <w:tcPr>
            <w:tcW w:w="30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26C1FF68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Kategorija jedinice lokalne samouprave prema indeksu turističke razvijenosti</w:t>
            </w:r>
          </w:p>
        </w:tc>
        <w:tc>
          <w:tcPr>
            <w:tcW w:w="17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7B6FFC83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Iznos paušalnog poreza u eurima i centima</w:t>
            </w:r>
          </w:p>
        </w:tc>
      </w:tr>
      <w:tr w:rsidR="000168A3" w:rsidRPr="000168A3" w14:paraId="549FB7B1" w14:textId="77777777" w:rsidTr="00BF3A64">
        <w:trPr>
          <w:trHeight w:val="247"/>
        </w:trPr>
        <w:tc>
          <w:tcPr>
            <w:tcW w:w="30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6B0F890A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</w:t>
            </w:r>
          </w:p>
        </w:tc>
        <w:tc>
          <w:tcPr>
            <w:tcW w:w="17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4E0944C2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200,00</w:t>
            </w:r>
          </w:p>
        </w:tc>
      </w:tr>
      <w:tr w:rsidR="000168A3" w:rsidRPr="000168A3" w14:paraId="264F6472" w14:textId="77777777" w:rsidTr="00BF3A64">
        <w:trPr>
          <w:trHeight w:val="247"/>
        </w:trPr>
        <w:tc>
          <w:tcPr>
            <w:tcW w:w="30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0E56ECC0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II</w:t>
            </w:r>
          </w:p>
        </w:tc>
        <w:tc>
          <w:tcPr>
            <w:tcW w:w="17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37C5475C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135,00</w:t>
            </w:r>
          </w:p>
        </w:tc>
      </w:tr>
      <w:tr w:rsidR="000168A3" w:rsidRPr="000168A3" w14:paraId="790AB058" w14:textId="77777777" w:rsidTr="00BF3A64">
        <w:trPr>
          <w:trHeight w:val="247"/>
        </w:trPr>
        <w:tc>
          <w:tcPr>
            <w:tcW w:w="30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4ECD42F4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III</w:t>
            </w:r>
          </w:p>
        </w:tc>
        <w:tc>
          <w:tcPr>
            <w:tcW w:w="17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338E66CE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90,00</w:t>
            </w:r>
          </w:p>
        </w:tc>
      </w:tr>
      <w:tr w:rsidR="00BF3A64" w:rsidRPr="000168A3" w14:paraId="245BE88F" w14:textId="77777777" w:rsidTr="00BF3A64">
        <w:trPr>
          <w:trHeight w:val="247"/>
        </w:trPr>
        <w:tc>
          <w:tcPr>
            <w:tcW w:w="305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2A1C130F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IV, 0</w:t>
            </w:r>
          </w:p>
        </w:tc>
        <w:tc>
          <w:tcPr>
            <w:tcW w:w="173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hideMark/>
          </w:tcPr>
          <w:p w14:paraId="1214004B" w14:textId="77777777" w:rsidR="00BF3A64" w:rsidRPr="000168A3" w:rsidRDefault="00BF3A64" w:rsidP="00BC5ACC">
            <w:pPr>
              <w:jc w:val="both"/>
              <w:rPr>
                <w:lang w:eastAsia="en-US"/>
              </w:rPr>
            </w:pPr>
            <w:r w:rsidRPr="000168A3">
              <w:rPr>
                <w:lang w:eastAsia="en-US"/>
              </w:rPr>
              <w:t>60,00</w:t>
            </w:r>
          </w:p>
        </w:tc>
      </w:tr>
    </w:tbl>
    <w:p w14:paraId="3A7A568B" w14:textId="77777777" w:rsidR="00AD21B3" w:rsidRPr="000168A3" w:rsidRDefault="00AD21B3" w:rsidP="00BC5ACC">
      <w:pPr>
        <w:jc w:val="both"/>
        <w:rPr>
          <w:lang w:eastAsia="en-US"/>
        </w:rPr>
      </w:pPr>
    </w:p>
    <w:p w14:paraId="5D53E21B" w14:textId="4D8E1D05" w:rsidR="009C0CA5" w:rsidRPr="000168A3" w:rsidRDefault="00B83750" w:rsidP="00BC5ACC">
      <w:pPr>
        <w:jc w:val="both"/>
        <w:rPr>
          <w:lang w:eastAsia="en-US"/>
        </w:rPr>
      </w:pPr>
      <w:r>
        <w:rPr>
          <w:lang w:eastAsia="en-US"/>
        </w:rPr>
        <w:t xml:space="preserve">Prema Pravilniku o paušalnom oporezivanju </w:t>
      </w:r>
      <w:r w:rsidR="00E9424E">
        <w:rPr>
          <w:lang w:eastAsia="en-US"/>
        </w:rPr>
        <w:t>djelatnosti izna</w:t>
      </w:r>
      <w:r w:rsidR="00183AFC">
        <w:rPr>
          <w:lang w:eastAsia="en-US"/>
        </w:rPr>
        <w:t xml:space="preserve">jmljivanja </w:t>
      </w:r>
      <w:r w:rsidR="00856811">
        <w:rPr>
          <w:lang w:eastAsia="en-US"/>
        </w:rPr>
        <w:t xml:space="preserve">i organiziranja smještaja u turizmu </w:t>
      </w:r>
      <w:r w:rsidR="007528A8">
        <w:rPr>
          <w:lang w:eastAsia="en-US"/>
        </w:rPr>
        <w:t xml:space="preserve">visinu paušalnog poreza </w:t>
      </w:r>
      <w:r w:rsidR="001048F2">
        <w:rPr>
          <w:lang w:eastAsia="en-US"/>
        </w:rPr>
        <w:t xml:space="preserve">predstavničko tijelo jedinice lokalne </w:t>
      </w:r>
      <w:r w:rsidR="00232796">
        <w:rPr>
          <w:lang w:eastAsia="en-US"/>
        </w:rPr>
        <w:t>samouprave</w:t>
      </w:r>
      <w:r w:rsidR="001048F2">
        <w:rPr>
          <w:lang w:eastAsia="en-US"/>
        </w:rPr>
        <w:t xml:space="preserve"> donosi za područje naselja </w:t>
      </w:r>
      <w:r w:rsidR="00933B3B">
        <w:rPr>
          <w:lang w:eastAsia="en-US"/>
        </w:rPr>
        <w:t>u kojem se djelatnosti iznajmljivanja i smještaja pružaju</w:t>
      </w:r>
      <w:r w:rsidR="00DD5CA9">
        <w:rPr>
          <w:lang w:eastAsia="en-US"/>
        </w:rPr>
        <w:t xml:space="preserve">, a </w:t>
      </w:r>
      <w:r w:rsidR="00BD7CB3">
        <w:rPr>
          <w:lang w:eastAsia="en-US"/>
        </w:rPr>
        <w:t xml:space="preserve">Općina Tučepi </w:t>
      </w:r>
      <w:r w:rsidR="00DD5CA9">
        <w:rPr>
          <w:lang w:eastAsia="en-US"/>
        </w:rPr>
        <w:t>je prema Registru prostorn</w:t>
      </w:r>
      <w:r w:rsidR="00642A97">
        <w:rPr>
          <w:lang w:eastAsia="en-US"/>
        </w:rPr>
        <w:t>ih</w:t>
      </w:r>
      <w:r w:rsidR="00DD5CA9">
        <w:rPr>
          <w:lang w:eastAsia="en-US"/>
        </w:rPr>
        <w:t xml:space="preserve"> jedinica koji vodi DGU </w:t>
      </w:r>
      <w:r w:rsidR="00BD7CB3">
        <w:rPr>
          <w:lang w:eastAsia="en-US"/>
        </w:rPr>
        <w:t>jedno</w:t>
      </w:r>
      <w:r w:rsidR="00232796">
        <w:rPr>
          <w:lang w:eastAsia="en-US"/>
        </w:rPr>
        <w:t xml:space="preserve"> naselj</w:t>
      </w:r>
      <w:r w:rsidR="00BD7CB3">
        <w:rPr>
          <w:lang w:eastAsia="en-US"/>
        </w:rPr>
        <w:t>e</w:t>
      </w:r>
      <w:r w:rsidR="00232796">
        <w:rPr>
          <w:lang w:eastAsia="en-US"/>
        </w:rPr>
        <w:t>.</w:t>
      </w:r>
      <w:r w:rsidR="00933B3B">
        <w:rPr>
          <w:lang w:eastAsia="en-US"/>
        </w:rPr>
        <w:t xml:space="preserve"> </w:t>
      </w:r>
      <w:r w:rsidR="00DD5CA9">
        <w:rPr>
          <w:lang w:eastAsia="en-US"/>
        </w:rPr>
        <w:t xml:space="preserve"> </w:t>
      </w:r>
      <w:r w:rsidR="009C0CA5" w:rsidRPr="000168A3">
        <w:rPr>
          <w:lang w:eastAsia="en-US"/>
        </w:rPr>
        <w:t xml:space="preserve"> </w:t>
      </w:r>
      <w:r w:rsidR="00E07874" w:rsidRPr="000168A3">
        <w:rPr>
          <w:lang w:eastAsia="en-US"/>
        </w:rPr>
        <w:t>Ov</w:t>
      </w:r>
      <w:r w:rsidR="00C2356E" w:rsidRPr="000168A3">
        <w:rPr>
          <w:lang w:eastAsia="en-US"/>
        </w:rPr>
        <w:t>im prijedlogom</w:t>
      </w:r>
      <w:r w:rsidR="00E07874" w:rsidRPr="000168A3">
        <w:rPr>
          <w:lang w:eastAsia="en-US"/>
        </w:rPr>
        <w:t xml:space="preserve"> </w:t>
      </w:r>
      <w:r w:rsidR="00C2356E" w:rsidRPr="000168A3">
        <w:rPr>
          <w:lang w:eastAsia="en-US"/>
        </w:rPr>
        <w:t>o</w:t>
      </w:r>
      <w:r w:rsidR="00E07874" w:rsidRPr="000168A3">
        <w:rPr>
          <w:lang w:eastAsia="en-US"/>
        </w:rPr>
        <w:t>dluk</w:t>
      </w:r>
      <w:r w:rsidR="00C2356E" w:rsidRPr="000168A3">
        <w:rPr>
          <w:lang w:eastAsia="en-US"/>
        </w:rPr>
        <w:t>e</w:t>
      </w:r>
      <w:r w:rsidR="00E07874" w:rsidRPr="000168A3">
        <w:rPr>
          <w:lang w:eastAsia="en-US"/>
        </w:rPr>
        <w:t xml:space="preserve"> paušalni porez utvrđuje se </w:t>
      </w:r>
      <w:bookmarkEnd w:id="0"/>
      <w:r w:rsidR="00042091" w:rsidRPr="000168A3">
        <w:rPr>
          <w:lang w:eastAsia="en-US"/>
        </w:rPr>
        <w:t>u visini 100 eura po krevetu ili smještajnoj jedinici u kampu</w:t>
      </w:r>
      <w:r w:rsidR="00232796">
        <w:rPr>
          <w:lang w:eastAsia="en-US"/>
        </w:rPr>
        <w:t xml:space="preserve"> za naselj</w:t>
      </w:r>
      <w:r w:rsidR="00BD7CB3">
        <w:rPr>
          <w:lang w:eastAsia="en-US"/>
        </w:rPr>
        <w:t>e</w:t>
      </w:r>
      <w:r w:rsidR="00232796">
        <w:rPr>
          <w:lang w:eastAsia="en-US"/>
        </w:rPr>
        <w:t xml:space="preserve"> </w:t>
      </w:r>
      <w:r w:rsidR="00BD7CB3">
        <w:rPr>
          <w:lang w:eastAsia="en-US"/>
        </w:rPr>
        <w:t>Općine Tučepi</w:t>
      </w:r>
      <w:r w:rsidR="00042091" w:rsidRPr="000168A3">
        <w:rPr>
          <w:lang w:eastAsia="en-US"/>
        </w:rPr>
        <w:t>.</w:t>
      </w:r>
    </w:p>
    <w:p w14:paraId="3655C4C2" w14:textId="77777777" w:rsidR="00F9142E" w:rsidRPr="000168A3" w:rsidRDefault="00F9142E" w:rsidP="00BC5ACC">
      <w:pPr>
        <w:jc w:val="both"/>
        <w:rPr>
          <w:lang w:eastAsia="en-US"/>
        </w:rPr>
      </w:pPr>
    </w:p>
    <w:p w14:paraId="7C49EA56" w14:textId="47BFD673" w:rsidR="00B76787" w:rsidRPr="000168A3" w:rsidRDefault="00D70786" w:rsidP="00BC5ACC">
      <w:pPr>
        <w:jc w:val="both"/>
        <w:rPr>
          <w:lang w:eastAsia="en-US"/>
        </w:rPr>
      </w:pPr>
      <w:r w:rsidRPr="000168A3">
        <w:rPr>
          <w:lang w:eastAsia="en-US"/>
        </w:rPr>
        <w:t xml:space="preserve">Po dosadašnjem zakonodavnom okviru </w:t>
      </w:r>
      <w:r w:rsidR="003C4F03" w:rsidRPr="000168A3">
        <w:rPr>
          <w:lang w:eastAsia="en-US"/>
        </w:rPr>
        <w:t xml:space="preserve">na području </w:t>
      </w:r>
      <w:r w:rsidR="00BD7CB3">
        <w:rPr>
          <w:lang w:eastAsia="en-US"/>
        </w:rPr>
        <w:t>Općine Tučepi</w:t>
      </w:r>
      <w:r w:rsidR="003C4F03" w:rsidRPr="000168A3">
        <w:rPr>
          <w:lang w:eastAsia="en-US"/>
        </w:rPr>
        <w:t xml:space="preserve"> </w:t>
      </w:r>
      <w:r w:rsidR="00EF1346" w:rsidRPr="000168A3">
        <w:rPr>
          <w:lang w:eastAsia="en-US"/>
        </w:rPr>
        <w:t xml:space="preserve"> utvrđena visina paušalnog poreza bila je slijedeća:</w:t>
      </w:r>
    </w:p>
    <w:p w14:paraId="4B44C13B" w14:textId="69880333" w:rsidR="00EF1346" w:rsidRDefault="00EF1346" w:rsidP="00BC5AC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0168A3">
        <w:rPr>
          <w:rFonts w:ascii="Times New Roman" w:hAnsi="Times New Roman" w:cs="Times New Roman"/>
          <w:color w:val="auto"/>
          <w:lang w:val="hr-HR"/>
        </w:rPr>
        <w:t>Visina paušalnog poreza po krevetu iznosila</w:t>
      </w:r>
      <w:r w:rsidR="00BD7CB3">
        <w:rPr>
          <w:rFonts w:ascii="Times New Roman" w:hAnsi="Times New Roman" w:cs="Times New Roman"/>
          <w:color w:val="auto"/>
          <w:lang w:val="hr-HR"/>
        </w:rPr>
        <w:t xml:space="preserve"> je 45,00 eura.</w:t>
      </w:r>
    </w:p>
    <w:p w14:paraId="358B5886" w14:textId="77777777" w:rsidR="004C709A" w:rsidRDefault="004C709A" w:rsidP="00BC5AC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1CABD0AA" w14:textId="1E735657" w:rsidR="008D14D1" w:rsidRPr="000168A3" w:rsidRDefault="00C22634" w:rsidP="00BC5ACC">
      <w:pPr>
        <w:jc w:val="both"/>
        <w:rPr>
          <w:lang w:eastAsia="en-US"/>
        </w:rPr>
      </w:pPr>
      <w:r w:rsidRPr="000168A3">
        <w:rPr>
          <w:lang w:eastAsia="en-US"/>
        </w:rPr>
        <w:lastRenderedPageBreak/>
        <w:t xml:space="preserve">Prijedlogom ove Odluke predlaže se propisivanje iznosa paušalnog poreza </w:t>
      </w:r>
      <w:r w:rsidR="00BB775F">
        <w:rPr>
          <w:lang w:eastAsia="en-US"/>
        </w:rPr>
        <w:t xml:space="preserve"> na najnižoj razini zakonodavnog raspona </w:t>
      </w:r>
      <w:r w:rsidR="000630DA" w:rsidRPr="000168A3">
        <w:rPr>
          <w:lang w:eastAsia="en-US"/>
        </w:rPr>
        <w:t xml:space="preserve">vodeći računa o </w:t>
      </w:r>
      <w:r w:rsidR="00CC702D" w:rsidRPr="000168A3">
        <w:rPr>
          <w:lang w:eastAsia="en-US"/>
        </w:rPr>
        <w:t>poreznom rasterećenju građana</w:t>
      </w:r>
      <w:r w:rsidR="000168A3" w:rsidRPr="000168A3">
        <w:rPr>
          <w:lang w:eastAsia="en-US"/>
        </w:rPr>
        <w:t xml:space="preserve"> </w:t>
      </w:r>
      <w:r w:rsidR="00BD7CB3">
        <w:rPr>
          <w:lang w:eastAsia="en-US"/>
        </w:rPr>
        <w:t>Općine Tučepi</w:t>
      </w:r>
      <w:r w:rsidR="00711B81">
        <w:rPr>
          <w:lang w:eastAsia="en-US"/>
        </w:rPr>
        <w:t>.</w:t>
      </w:r>
    </w:p>
    <w:p w14:paraId="33093F91" w14:textId="77777777" w:rsidR="00751C52" w:rsidRPr="000168A3" w:rsidRDefault="00CB7B8E" w:rsidP="00BC5ACC">
      <w:pPr>
        <w:jc w:val="both"/>
        <w:rPr>
          <w:lang w:eastAsia="en-US"/>
        </w:rPr>
      </w:pPr>
      <w:r w:rsidRPr="000168A3">
        <w:rPr>
          <w:lang w:eastAsia="en-US"/>
        </w:rPr>
        <w:t>Poslove vezane za utvrđivanje i naplatu poreza i nadalje obavlja Porezna uprava.</w:t>
      </w:r>
    </w:p>
    <w:p w14:paraId="04D86CE1" w14:textId="77777777" w:rsidR="00CB7B8E" w:rsidRPr="000168A3" w:rsidRDefault="00CB7B8E" w:rsidP="00BC5ACC">
      <w:pPr>
        <w:jc w:val="both"/>
        <w:rPr>
          <w:lang w:eastAsia="en-US"/>
        </w:rPr>
      </w:pPr>
      <w:r w:rsidRPr="000168A3">
        <w:rPr>
          <w:lang w:eastAsia="en-US"/>
        </w:rPr>
        <w:t>Ova se Odluka može mijenjati do 15.prosinca tekuće godine sa primjenom od iduće godine.</w:t>
      </w:r>
    </w:p>
    <w:p w14:paraId="7DD5A6FC" w14:textId="77CF166E" w:rsidR="00F56DE0" w:rsidRPr="00C703D5" w:rsidRDefault="001F59AB" w:rsidP="00BC5ACC">
      <w:pPr>
        <w:jc w:val="both"/>
        <w:rPr>
          <w:lang w:eastAsia="en-US"/>
        </w:rPr>
      </w:pPr>
      <w:r>
        <w:rPr>
          <w:lang w:eastAsia="en-US"/>
        </w:rPr>
        <w:t xml:space="preserve">Općina Tučepi </w:t>
      </w:r>
      <w:r w:rsidR="00F56DE0" w:rsidRPr="000168A3">
        <w:rPr>
          <w:lang w:eastAsia="en-US"/>
        </w:rPr>
        <w:t>je u 20</w:t>
      </w:r>
      <w:r w:rsidR="003527F3" w:rsidRPr="000168A3">
        <w:rPr>
          <w:lang w:eastAsia="en-US"/>
        </w:rPr>
        <w:t>24</w:t>
      </w:r>
      <w:r w:rsidR="00F56DE0" w:rsidRPr="000168A3">
        <w:rPr>
          <w:lang w:eastAsia="en-US"/>
        </w:rPr>
        <w:t xml:space="preserve">. godini </w:t>
      </w:r>
      <w:r w:rsidR="008A5715" w:rsidRPr="000168A3">
        <w:rPr>
          <w:lang w:eastAsia="en-US"/>
        </w:rPr>
        <w:t>za period od 01.01-</w:t>
      </w:r>
      <w:r w:rsidR="00C703D5">
        <w:rPr>
          <w:lang w:eastAsia="en-US"/>
        </w:rPr>
        <w:t xml:space="preserve"> 31.12.</w:t>
      </w:r>
      <w:r w:rsidR="008A5715" w:rsidRPr="000168A3">
        <w:rPr>
          <w:lang w:eastAsia="en-US"/>
        </w:rPr>
        <w:t xml:space="preserve"> </w:t>
      </w:r>
      <w:r w:rsidR="00F56DE0" w:rsidRPr="000168A3">
        <w:rPr>
          <w:lang w:eastAsia="en-US"/>
        </w:rPr>
        <w:t xml:space="preserve">od </w:t>
      </w:r>
      <w:r w:rsidR="006A0622" w:rsidRPr="000168A3">
        <w:rPr>
          <w:lang w:eastAsia="en-US"/>
        </w:rPr>
        <w:t>paušalnog poreza na dohodak od iznajmljivanja soba i postelja turistima ostvari</w:t>
      </w:r>
      <w:r>
        <w:rPr>
          <w:lang w:eastAsia="en-US"/>
        </w:rPr>
        <w:t>la</w:t>
      </w:r>
      <w:r w:rsidR="006A0622" w:rsidRPr="000168A3">
        <w:rPr>
          <w:lang w:eastAsia="en-US"/>
        </w:rPr>
        <w:t xml:space="preserve"> ukupno </w:t>
      </w:r>
      <w:r w:rsidR="00C703D5">
        <w:rPr>
          <w:lang w:eastAsia="en-US"/>
        </w:rPr>
        <w:t>172.324,44</w:t>
      </w:r>
      <w:r w:rsidR="00B71E9B" w:rsidRPr="001F59AB">
        <w:rPr>
          <w:color w:val="FF0000"/>
          <w:lang w:eastAsia="en-US"/>
        </w:rPr>
        <w:t xml:space="preserve"> </w:t>
      </w:r>
      <w:r w:rsidR="00B71E9B" w:rsidRPr="00C703D5">
        <w:rPr>
          <w:lang w:eastAsia="en-US"/>
        </w:rPr>
        <w:t>eura</w:t>
      </w:r>
      <w:r w:rsidR="006A0622" w:rsidRPr="00C703D5">
        <w:rPr>
          <w:lang w:eastAsia="en-US"/>
        </w:rPr>
        <w:t>.</w:t>
      </w:r>
    </w:p>
    <w:sectPr w:rsidR="00F56DE0" w:rsidRPr="00C703D5" w:rsidSect="009519B7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35CA" w14:textId="77777777" w:rsidR="006C73AE" w:rsidRDefault="006C73AE" w:rsidP="00953AC6">
      <w:r>
        <w:separator/>
      </w:r>
    </w:p>
  </w:endnote>
  <w:endnote w:type="continuationSeparator" w:id="0">
    <w:p w14:paraId="4102D9FA" w14:textId="77777777" w:rsidR="006C73AE" w:rsidRDefault="006C73AE" w:rsidP="009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0EE6C" w14:textId="77777777" w:rsidR="006C73AE" w:rsidRDefault="006C73AE" w:rsidP="00953AC6">
      <w:r>
        <w:separator/>
      </w:r>
    </w:p>
  </w:footnote>
  <w:footnote w:type="continuationSeparator" w:id="0">
    <w:p w14:paraId="2798320C" w14:textId="77777777" w:rsidR="006C73AE" w:rsidRDefault="006C73AE" w:rsidP="0095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69A"/>
    <w:multiLevelType w:val="multilevel"/>
    <w:tmpl w:val="FF5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3472"/>
    <w:multiLevelType w:val="hybridMultilevel"/>
    <w:tmpl w:val="06D46D88"/>
    <w:lvl w:ilvl="0" w:tplc="812AAE9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8357A"/>
    <w:multiLevelType w:val="hybridMultilevel"/>
    <w:tmpl w:val="BA54A5AC"/>
    <w:lvl w:ilvl="0" w:tplc="2D823EA2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E361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0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8E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2A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443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42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8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0E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6740"/>
    <w:multiLevelType w:val="hybridMultilevel"/>
    <w:tmpl w:val="83143AA4"/>
    <w:lvl w:ilvl="0" w:tplc="8BF01C86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0ECF4926"/>
    <w:multiLevelType w:val="hybridMultilevel"/>
    <w:tmpl w:val="64BCD88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040"/>
    <w:multiLevelType w:val="multilevel"/>
    <w:tmpl w:val="695C8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84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6208D8"/>
    <w:multiLevelType w:val="singleLevel"/>
    <w:tmpl w:val="78BA1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215AEF"/>
    <w:multiLevelType w:val="hybridMultilevel"/>
    <w:tmpl w:val="88F6B50E"/>
    <w:lvl w:ilvl="0" w:tplc="8F4850F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0787F"/>
    <w:multiLevelType w:val="hybridMultilevel"/>
    <w:tmpl w:val="154A24BA"/>
    <w:lvl w:ilvl="0" w:tplc="CE785B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8B5"/>
    <w:multiLevelType w:val="hybridMultilevel"/>
    <w:tmpl w:val="103059CA"/>
    <w:lvl w:ilvl="0" w:tplc="8B386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622AD"/>
    <w:multiLevelType w:val="singleLevel"/>
    <w:tmpl w:val="0778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48A7A22"/>
    <w:multiLevelType w:val="hybridMultilevel"/>
    <w:tmpl w:val="6624CF84"/>
    <w:lvl w:ilvl="0" w:tplc="FD20612C">
      <w:numFmt w:val="bullet"/>
      <w:lvlText w:val="-"/>
      <w:lvlJc w:val="left"/>
      <w:pPr>
        <w:ind w:left="61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54838D5"/>
    <w:multiLevelType w:val="hybridMultilevel"/>
    <w:tmpl w:val="E862AD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D4E11"/>
    <w:multiLevelType w:val="multilevel"/>
    <w:tmpl w:val="370E9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891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9805814">
    <w:abstractNumId w:val="2"/>
  </w:num>
  <w:num w:numId="2" w16cid:durableId="458692425">
    <w:abstractNumId w:val="15"/>
  </w:num>
  <w:num w:numId="3" w16cid:durableId="1259875616">
    <w:abstractNumId w:val="6"/>
  </w:num>
  <w:num w:numId="4" w16cid:durableId="1010849">
    <w:abstractNumId w:val="11"/>
  </w:num>
  <w:num w:numId="5" w16cid:durableId="117577152">
    <w:abstractNumId w:val="7"/>
  </w:num>
  <w:num w:numId="6" w16cid:durableId="717321302">
    <w:abstractNumId w:val="12"/>
  </w:num>
  <w:num w:numId="7" w16cid:durableId="1788893941">
    <w:abstractNumId w:val="9"/>
  </w:num>
  <w:num w:numId="8" w16cid:durableId="187453107">
    <w:abstractNumId w:val="9"/>
  </w:num>
  <w:num w:numId="9" w16cid:durableId="1592005718">
    <w:abstractNumId w:val="4"/>
  </w:num>
  <w:num w:numId="10" w16cid:durableId="1384714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396450">
    <w:abstractNumId w:val="0"/>
  </w:num>
  <w:num w:numId="12" w16cid:durableId="2019581772">
    <w:abstractNumId w:val="13"/>
  </w:num>
  <w:num w:numId="13" w16cid:durableId="20398893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1547585">
    <w:abstractNumId w:val="14"/>
  </w:num>
  <w:num w:numId="15" w16cid:durableId="1175336851">
    <w:abstractNumId w:val="5"/>
  </w:num>
  <w:num w:numId="16" w16cid:durableId="2085830431">
    <w:abstractNumId w:val="3"/>
  </w:num>
  <w:num w:numId="17" w16cid:durableId="1248731237">
    <w:abstractNumId w:val="1"/>
  </w:num>
  <w:num w:numId="18" w16cid:durableId="1914243475">
    <w:abstractNumId w:val="8"/>
  </w:num>
  <w:num w:numId="19" w16cid:durableId="705831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2"/>
    <w:rsid w:val="000023F4"/>
    <w:rsid w:val="00005532"/>
    <w:rsid w:val="000063E4"/>
    <w:rsid w:val="000134CB"/>
    <w:rsid w:val="000168A3"/>
    <w:rsid w:val="0003441E"/>
    <w:rsid w:val="00042091"/>
    <w:rsid w:val="0004464A"/>
    <w:rsid w:val="00051FC2"/>
    <w:rsid w:val="00053954"/>
    <w:rsid w:val="0006232F"/>
    <w:rsid w:val="000630DA"/>
    <w:rsid w:val="000753D4"/>
    <w:rsid w:val="00080F2D"/>
    <w:rsid w:val="00081C70"/>
    <w:rsid w:val="00082913"/>
    <w:rsid w:val="0008475D"/>
    <w:rsid w:val="000911C2"/>
    <w:rsid w:val="000A3504"/>
    <w:rsid w:val="000B57EE"/>
    <w:rsid w:val="000C08DF"/>
    <w:rsid w:val="000D68CD"/>
    <w:rsid w:val="000E49F6"/>
    <w:rsid w:val="001023B9"/>
    <w:rsid w:val="001048F2"/>
    <w:rsid w:val="001218FC"/>
    <w:rsid w:val="00131D0A"/>
    <w:rsid w:val="00132529"/>
    <w:rsid w:val="00132BCC"/>
    <w:rsid w:val="0013739A"/>
    <w:rsid w:val="00167EF1"/>
    <w:rsid w:val="00171B4A"/>
    <w:rsid w:val="00183AFC"/>
    <w:rsid w:val="00186478"/>
    <w:rsid w:val="001A225E"/>
    <w:rsid w:val="001A323D"/>
    <w:rsid w:val="001B35E7"/>
    <w:rsid w:val="001C2E08"/>
    <w:rsid w:val="001C3E18"/>
    <w:rsid w:val="001C7EA9"/>
    <w:rsid w:val="001F59AB"/>
    <w:rsid w:val="00217CE1"/>
    <w:rsid w:val="00232796"/>
    <w:rsid w:val="00234F09"/>
    <w:rsid w:val="00244ADB"/>
    <w:rsid w:val="00247BD0"/>
    <w:rsid w:val="0025676E"/>
    <w:rsid w:val="002579B7"/>
    <w:rsid w:val="002733FB"/>
    <w:rsid w:val="002763B0"/>
    <w:rsid w:val="00290391"/>
    <w:rsid w:val="002905B5"/>
    <w:rsid w:val="002A6245"/>
    <w:rsid w:val="002B2579"/>
    <w:rsid w:val="002D156F"/>
    <w:rsid w:val="002F4FA5"/>
    <w:rsid w:val="00316556"/>
    <w:rsid w:val="00333051"/>
    <w:rsid w:val="00347792"/>
    <w:rsid w:val="003527F3"/>
    <w:rsid w:val="00353303"/>
    <w:rsid w:val="00386842"/>
    <w:rsid w:val="00397BE6"/>
    <w:rsid w:val="003C4F03"/>
    <w:rsid w:val="003D47E6"/>
    <w:rsid w:val="003E289D"/>
    <w:rsid w:val="003E6298"/>
    <w:rsid w:val="003F310F"/>
    <w:rsid w:val="003F5D69"/>
    <w:rsid w:val="003F6C59"/>
    <w:rsid w:val="004370C8"/>
    <w:rsid w:val="00466519"/>
    <w:rsid w:val="00471DAE"/>
    <w:rsid w:val="00475921"/>
    <w:rsid w:val="004940D1"/>
    <w:rsid w:val="0049532F"/>
    <w:rsid w:val="00497292"/>
    <w:rsid w:val="004A0E5A"/>
    <w:rsid w:val="004A540A"/>
    <w:rsid w:val="004A548D"/>
    <w:rsid w:val="004A6E96"/>
    <w:rsid w:val="004B3F7B"/>
    <w:rsid w:val="004C091C"/>
    <w:rsid w:val="004C2A44"/>
    <w:rsid w:val="004C709A"/>
    <w:rsid w:val="004D2DE1"/>
    <w:rsid w:val="004E3BB1"/>
    <w:rsid w:val="004E572F"/>
    <w:rsid w:val="004F3698"/>
    <w:rsid w:val="004F452B"/>
    <w:rsid w:val="005315CD"/>
    <w:rsid w:val="00533EDC"/>
    <w:rsid w:val="00554952"/>
    <w:rsid w:val="00563774"/>
    <w:rsid w:val="00566C81"/>
    <w:rsid w:val="00567E0A"/>
    <w:rsid w:val="00576A79"/>
    <w:rsid w:val="00582CF4"/>
    <w:rsid w:val="00591CD6"/>
    <w:rsid w:val="00592690"/>
    <w:rsid w:val="005B0078"/>
    <w:rsid w:val="005B28F7"/>
    <w:rsid w:val="005C4926"/>
    <w:rsid w:val="005C5090"/>
    <w:rsid w:val="005D256E"/>
    <w:rsid w:val="005D3C1E"/>
    <w:rsid w:val="005E6891"/>
    <w:rsid w:val="005E71D2"/>
    <w:rsid w:val="005F616F"/>
    <w:rsid w:val="00605CBB"/>
    <w:rsid w:val="006147AD"/>
    <w:rsid w:val="00616C25"/>
    <w:rsid w:val="00623364"/>
    <w:rsid w:val="00627ABA"/>
    <w:rsid w:val="0064010F"/>
    <w:rsid w:val="00642A97"/>
    <w:rsid w:val="00660B10"/>
    <w:rsid w:val="00660D7A"/>
    <w:rsid w:val="0067110F"/>
    <w:rsid w:val="00672B4A"/>
    <w:rsid w:val="00675A81"/>
    <w:rsid w:val="006818CA"/>
    <w:rsid w:val="00692BAA"/>
    <w:rsid w:val="00693E62"/>
    <w:rsid w:val="006A0622"/>
    <w:rsid w:val="006B1095"/>
    <w:rsid w:val="006B29A3"/>
    <w:rsid w:val="006C128B"/>
    <w:rsid w:val="006C4D51"/>
    <w:rsid w:val="006C73AE"/>
    <w:rsid w:val="006D00A1"/>
    <w:rsid w:val="006D7FCD"/>
    <w:rsid w:val="006F1086"/>
    <w:rsid w:val="006F4273"/>
    <w:rsid w:val="007114D8"/>
    <w:rsid w:val="00711B81"/>
    <w:rsid w:val="00715C6F"/>
    <w:rsid w:val="007249C1"/>
    <w:rsid w:val="00742D58"/>
    <w:rsid w:val="00746FCE"/>
    <w:rsid w:val="00751C52"/>
    <w:rsid w:val="007528A8"/>
    <w:rsid w:val="00760F6D"/>
    <w:rsid w:val="007658A8"/>
    <w:rsid w:val="00773140"/>
    <w:rsid w:val="0079118E"/>
    <w:rsid w:val="0079440D"/>
    <w:rsid w:val="007B08C1"/>
    <w:rsid w:val="007B129B"/>
    <w:rsid w:val="007E0AB3"/>
    <w:rsid w:val="007F011E"/>
    <w:rsid w:val="007F6764"/>
    <w:rsid w:val="00800E88"/>
    <w:rsid w:val="008028ED"/>
    <w:rsid w:val="008228D5"/>
    <w:rsid w:val="00823DA2"/>
    <w:rsid w:val="00832AC0"/>
    <w:rsid w:val="00836163"/>
    <w:rsid w:val="00856811"/>
    <w:rsid w:val="008623AE"/>
    <w:rsid w:val="008703E1"/>
    <w:rsid w:val="00871CBE"/>
    <w:rsid w:val="00874639"/>
    <w:rsid w:val="008756AB"/>
    <w:rsid w:val="008A5715"/>
    <w:rsid w:val="008B6E90"/>
    <w:rsid w:val="008C7833"/>
    <w:rsid w:val="008D14D1"/>
    <w:rsid w:val="008D742F"/>
    <w:rsid w:val="008E61C2"/>
    <w:rsid w:val="008F0426"/>
    <w:rsid w:val="008F6132"/>
    <w:rsid w:val="00900123"/>
    <w:rsid w:val="00905687"/>
    <w:rsid w:val="009145C3"/>
    <w:rsid w:val="00925361"/>
    <w:rsid w:val="00930F4D"/>
    <w:rsid w:val="00933B3B"/>
    <w:rsid w:val="00942143"/>
    <w:rsid w:val="009519B7"/>
    <w:rsid w:val="00951F37"/>
    <w:rsid w:val="00953106"/>
    <w:rsid w:val="00953AC6"/>
    <w:rsid w:val="009544B5"/>
    <w:rsid w:val="00955A19"/>
    <w:rsid w:val="009562B4"/>
    <w:rsid w:val="0097768F"/>
    <w:rsid w:val="00993957"/>
    <w:rsid w:val="009956EA"/>
    <w:rsid w:val="009C0CA5"/>
    <w:rsid w:val="009C4004"/>
    <w:rsid w:val="009C6A78"/>
    <w:rsid w:val="009D1187"/>
    <w:rsid w:val="009D303E"/>
    <w:rsid w:val="009F5F8E"/>
    <w:rsid w:val="009F6C0B"/>
    <w:rsid w:val="00A16509"/>
    <w:rsid w:val="00A236BD"/>
    <w:rsid w:val="00A25269"/>
    <w:rsid w:val="00A2649D"/>
    <w:rsid w:val="00A2667C"/>
    <w:rsid w:val="00A269E5"/>
    <w:rsid w:val="00A27146"/>
    <w:rsid w:val="00A302DC"/>
    <w:rsid w:val="00A36366"/>
    <w:rsid w:val="00A37067"/>
    <w:rsid w:val="00A406E0"/>
    <w:rsid w:val="00A45189"/>
    <w:rsid w:val="00A84225"/>
    <w:rsid w:val="00A85F8F"/>
    <w:rsid w:val="00A9186D"/>
    <w:rsid w:val="00A947C0"/>
    <w:rsid w:val="00AA0BD2"/>
    <w:rsid w:val="00AB49F7"/>
    <w:rsid w:val="00AB4C50"/>
    <w:rsid w:val="00AC5CE9"/>
    <w:rsid w:val="00AD062C"/>
    <w:rsid w:val="00AD21B3"/>
    <w:rsid w:val="00AD65E5"/>
    <w:rsid w:val="00AE2628"/>
    <w:rsid w:val="00AE4E5A"/>
    <w:rsid w:val="00B0514C"/>
    <w:rsid w:val="00B07761"/>
    <w:rsid w:val="00B133EC"/>
    <w:rsid w:val="00B1761F"/>
    <w:rsid w:val="00B31A89"/>
    <w:rsid w:val="00B53F6A"/>
    <w:rsid w:val="00B57F6D"/>
    <w:rsid w:val="00B62B77"/>
    <w:rsid w:val="00B63DFD"/>
    <w:rsid w:val="00B71E9B"/>
    <w:rsid w:val="00B746E7"/>
    <w:rsid w:val="00B76787"/>
    <w:rsid w:val="00B83750"/>
    <w:rsid w:val="00BA1585"/>
    <w:rsid w:val="00BA232B"/>
    <w:rsid w:val="00BA4861"/>
    <w:rsid w:val="00BB224B"/>
    <w:rsid w:val="00BB455F"/>
    <w:rsid w:val="00BB775F"/>
    <w:rsid w:val="00BC5ACC"/>
    <w:rsid w:val="00BC6683"/>
    <w:rsid w:val="00BD057C"/>
    <w:rsid w:val="00BD23E7"/>
    <w:rsid w:val="00BD7CB3"/>
    <w:rsid w:val="00BE7152"/>
    <w:rsid w:val="00BE7AAB"/>
    <w:rsid w:val="00BF3A64"/>
    <w:rsid w:val="00C00DD2"/>
    <w:rsid w:val="00C0254D"/>
    <w:rsid w:val="00C06C3B"/>
    <w:rsid w:val="00C1013B"/>
    <w:rsid w:val="00C1194D"/>
    <w:rsid w:val="00C20691"/>
    <w:rsid w:val="00C20C97"/>
    <w:rsid w:val="00C22634"/>
    <w:rsid w:val="00C2356E"/>
    <w:rsid w:val="00C26BE1"/>
    <w:rsid w:val="00C364DB"/>
    <w:rsid w:val="00C42D2B"/>
    <w:rsid w:val="00C4373A"/>
    <w:rsid w:val="00C508A6"/>
    <w:rsid w:val="00C539D8"/>
    <w:rsid w:val="00C556BA"/>
    <w:rsid w:val="00C703D5"/>
    <w:rsid w:val="00C709E5"/>
    <w:rsid w:val="00CA0BD5"/>
    <w:rsid w:val="00CA12B8"/>
    <w:rsid w:val="00CA2332"/>
    <w:rsid w:val="00CA485D"/>
    <w:rsid w:val="00CB5211"/>
    <w:rsid w:val="00CB7B8E"/>
    <w:rsid w:val="00CC1BBF"/>
    <w:rsid w:val="00CC1DB4"/>
    <w:rsid w:val="00CC2787"/>
    <w:rsid w:val="00CC702D"/>
    <w:rsid w:val="00CE00DF"/>
    <w:rsid w:val="00CE2433"/>
    <w:rsid w:val="00CE7422"/>
    <w:rsid w:val="00D1003E"/>
    <w:rsid w:val="00D23A25"/>
    <w:rsid w:val="00D25B05"/>
    <w:rsid w:val="00D3030B"/>
    <w:rsid w:val="00D36084"/>
    <w:rsid w:val="00D43C35"/>
    <w:rsid w:val="00D5222C"/>
    <w:rsid w:val="00D635A3"/>
    <w:rsid w:val="00D67068"/>
    <w:rsid w:val="00D6729C"/>
    <w:rsid w:val="00D67436"/>
    <w:rsid w:val="00D678AA"/>
    <w:rsid w:val="00D70786"/>
    <w:rsid w:val="00D73818"/>
    <w:rsid w:val="00D82842"/>
    <w:rsid w:val="00D878CC"/>
    <w:rsid w:val="00DA1E69"/>
    <w:rsid w:val="00DB3B5E"/>
    <w:rsid w:val="00DC01FE"/>
    <w:rsid w:val="00DC0E8F"/>
    <w:rsid w:val="00DD0A4F"/>
    <w:rsid w:val="00DD5CA9"/>
    <w:rsid w:val="00DD74FF"/>
    <w:rsid w:val="00E07874"/>
    <w:rsid w:val="00E1672D"/>
    <w:rsid w:val="00E25CF1"/>
    <w:rsid w:val="00E36D7D"/>
    <w:rsid w:val="00E4239A"/>
    <w:rsid w:val="00E543F8"/>
    <w:rsid w:val="00E57114"/>
    <w:rsid w:val="00E72749"/>
    <w:rsid w:val="00E93A90"/>
    <w:rsid w:val="00E9424E"/>
    <w:rsid w:val="00EA439D"/>
    <w:rsid w:val="00EB0C88"/>
    <w:rsid w:val="00EE378A"/>
    <w:rsid w:val="00EE637E"/>
    <w:rsid w:val="00EF1346"/>
    <w:rsid w:val="00F0460C"/>
    <w:rsid w:val="00F239EB"/>
    <w:rsid w:val="00F30C08"/>
    <w:rsid w:val="00F32E7E"/>
    <w:rsid w:val="00F36881"/>
    <w:rsid w:val="00F44229"/>
    <w:rsid w:val="00F44DF1"/>
    <w:rsid w:val="00F5345F"/>
    <w:rsid w:val="00F56DE0"/>
    <w:rsid w:val="00F60E54"/>
    <w:rsid w:val="00F81D9F"/>
    <w:rsid w:val="00F8347D"/>
    <w:rsid w:val="00F909F3"/>
    <w:rsid w:val="00F9142E"/>
    <w:rsid w:val="00F9215E"/>
    <w:rsid w:val="00F94625"/>
    <w:rsid w:val="00FA2005"/>
    <w:rsid w:val="00FB754F"/>
    <w:rsid w:val="00FC08A5"/>
    <w:rsid w:val="00FE40D4"/>
    <w:rsid w:val="00FF0924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50426"/>
  <w15:docId w15:val="{88C6D735-DEBB-4AD5-854B-EA1A915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25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BA15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qFormat/>
    <w:rsid w:val="00AB49F7"/>
    <w:pPr>
      <w:keepNext/>
      <w:outlineLvl w:val="1"/>
    </w:pPr>
    <w:rPr>
      <w:szCs w:val="20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158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A1585"/>
    <w:rPr>
      <w:b/>
      <w:bCs/>
      <w:kern w:val="36"/>
      <w:sz w:val="48"/>
      <w:szCs w:val="48"/>
    </w:rPr>
  </w:style>
  <w:style w:type="character" w:customStyle="1" w:styleId="Naslov2Char">
    <w:name w:val="Naslov 2 Char"/>
    <w:link w:val="Naslov2"/>
    <w:uiPriority w:val="9"/>
    <w:rsid w:val="00AB49F7"/>
    <w:rPr>
      <w:sz w:val="24"/>
      <w:lang w:val="en-AU" w:eastAsia="en-US"/>
    </w:rPr>
  </w:style>
  <w:style w:type="character" w:customStyle="1" w:styleId="Naslov3Char">
    <w:name w:val="Naslov 3 Char"/>
    <w:link w:val="Naslov3"/>
    <w:uiPriority w:val="9"/>
    <w:semiHidden/>
    <w:rsid w:val="00BA1585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ijeloteksta">
    <w:name w:val="Body Text"/>
    <w:aliases w:val="uvlaka 3,uvlaka 2"/>
    <w:basedOn w:val="Normal"/>
    <w:link w:val="TijelotekstaChar"/>
    <w:semiHidden/>
    <w:rsid w:val="00F94625"/>
    <w:pPr>
      <w:jc w:val="both"/>
    </w:pPr>
    <w:rPr>
      <w:b/>
    </w:rPr>
  </w:style>
  <w:style w:type="character" w:customStyle="1" w:styleId="TijelotekstaChar">
    <w:name w:val="Tijelo teksta Char"/>
    <w:aliases w:val="uvlaka 3 Char,uvlaka 2 Char"/>
    <w:link w:val="Tijeloteksta"/>
    <w:semiHidden/>
    <w:locked/>
    <w:rsid w:val="00BA1585"/>
    <w:rPr>
      <w:b/>
      <w:sz w:val="24"/>
      <w:szCs w:val="24"/>
    </w:rPr>
  </w:style>
  <w:style w:type="paragraph" w:styleId="Tijeloteksta2">
    <w:name w:val="Body Text 2"/>
    <w:basedOn w:val="Normal"/>
    <w:semiHidden/>
    <w:rsid w:val="00F94625"/>
    <w:pPr>
      <w:jc w:val="both"/>
    </w:pPr>
  </w:style>
  <w:style w:type="paragraph" w:styleId="Uvuenotijeloteksta">
    <w:name w:val="Body Text Indent"/>
    <w:basedOn w:val="Normal"/>
    <w:semiHidden/>
    <w:rsid w:val="00F94625"/>
    <w:pPr>
      <w:ind w:firstLine="720"/>
      <w:jc w:val="both"/>
    </w:pPr>
  </w:style>
  <w:style w:type="paragraph" w:styleId="Zaglavlje">
    <w:name w:val="header"/>
    <w:basedOn w:val="Normal"/>
    <w:link w:val="ZaglavljeChar"/>
    <w:semiHidden/>
    <w:rsid w:val="00167EF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aglavljeChar">
    <w:name w:val="Zaglavlje Char"/>
    <w:link w:val="Zaglavlje"/>
    <w:semiHidden/>
    <w:rsid w:val="00167EF1"/>
    <w:rPr>
      <w:rFonts w:ascii="Arial" w:hAnsi="Arial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3F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023F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B754F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BA1585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A1585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BA1585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BA158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A1585"/>
    <w:pPr>
      <w:ind w:left="720"/>
      <w:contextualSpacing/>
    </w:pPr>
  </w:style>
  <w:style w:type="paragraph" w:customStyle="1" w:styleId="Default">
    <w:name w:val="Default"/>
    <w:uiPriority w:val="99"/>
    <w:rsid w:val="00BA1585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  <w:style w:type="paragraph" w:customStyle="1" w:styleId="box458925">
    <w:name w:val="box_458925"/>
    <w:basedOn w:val="Normal"/>
    <w:uiPriority w:val="99"/>
    <w:rsid w:val="00BA1585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BA158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1">
    <w:name w:val="Tijelo teksta Char1"/>
    <w:aliases w:val="uvlaka 3 Char1,uvlaka 2 Char1"/>
    <w:semiHidden/>
    <w:rsid w:val="001023B9"/>
    <w:rPr>
      <w:rFonts w:ascii="Calibri" w:eastAsia="Calibri" w:hAnsi="Calibri"/>
      <w:sz w:val="22"/>
      <w:szCs w:val="22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53AC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53AC6"/>
  </w:style>
  <w:style w:type="character" w:styleId="Referencafusnote">
    <w:name w:val="footnote reference"/>
    <w:uiPriority w:val="99"/>
    <w:semiHidden/>
    <w:unhideWhenUsed/>
    <w:rsid w:val="00953AC6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A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.gov.hr/pristup-informacijama/otvoreni-podaci/22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117D6D-AB4E-4B1F-A59A-B855C504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gradova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Vjekoslav Šimić</cp:lastModifiedBy>
  <cp:revision>6</cp:revision>
  <cp:lastPrinted>2025-01-17T12:02:00Z</cp:lastPrinted>
  <dcterms:created xsi:type="dcterms:W3CDTF">2025-01-17T10:55:00Z</dcterms:created>
  <dcterms:modified xsi:type="dcterms:W3CDTF">2025-01-17T12:03:00Z</dcterms:modified>
</cp:coreProperties>
</file>